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0" w:rsidRDefault="007D3A90" w:rsidP="007D3A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8423F"/>
          <w:sz w:val="18"/>
          <w:szCs w:val="18"/>
        </w:rPr>
      </w:pPr>
      <w:r>
        <w:rPr>
          <w:rFonts w:ascii="Arial" w:hAnsi="Arial" w:cs="Arial"/>
          <w:color w:val="48423F"/>
          <w:sz w:val="18"/>
          <w:szCs w:val="18"/>
        </w:rPr>
        <w:t>La Fundación La Caja de Canarias y Bankia r​​esolvió su 13ª Convocatoria de ayudas para la realización de proyectos de acción social 2015 con la concesión de 150.000 euros a 32 entidades sociales privadas y sin ánimo de lucro radicadas en Canarias para el desarrollo de proyectos.</w:t>
      </w:r>
    </w:p>
    <w:p w:rsidR="007D3A90" w:rsidRDefault="007D3A90" w:rsidP="007D3A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8423F"/>
          <w:sz w:val="18"/>
          <w:szCs w:val="18"/>
        </w:rPr>
      </w:pPr>
      <w:r>
        <w:rPr>
          <w:rFonts w:ascii="Arial" w:hAnsi="Arial" w:cs="Arial"/>
          <w:color w:val="48423F"/>
          <w:sz w:val="18"/>
          <w:szCs w:val="18"/>
        </w:rPr>
        <w:t>La finalidad de esta convocatoria es la de financiar proyectos de carácter asistencial y social a través de las entidades que trabajan en la integración de personas y colectivos en situación de desigualdad, exclusión o riesgo, la protección social ante situaciones de dependencia y, en definitiva, la mejora de la calidad de vida de población más necesitada de nuestras islas.</w:t>
      </w:r>
    </w:p>
    <w:p w:rsidR="007D3A90" w:rsidRDefault="007D3A90" w:rsidP="007D3A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8423F"/>
          <w:sz w:val="18"/>
          <w:szCs w:val="18"/>
        </w:rPr>
      </w:pPr>
      <w:r>
        <w:rPr>
          <w:rFonts w:ascii="Arial" w:hAnsi="Arial" w:cs="Arial"/>
          <w:color w:val="48423F"/>
          <w:sz w:val="18"/>
          <w:szCs w:val="18"/>
        </w:rPr>
        <w:t>Todos los proyectos han sido evaluados por un tribunal independiente y ajeno a la Entidad, formado por un comité de expertos en temas socio asistenciales, que han valorado diferentes aspectos como su utilidad social y su ajuste a las necesidades del colectivo al que va destinado; la viabilidad económica y técnica; o el fomento del voluntariado.</w:t>
      </w:r>
    </w:p>
    <w:p w:rsidR="007D3A90" w:rsidRDefault="007D3A90"/>
    <w:p w:rsidR="00CD342C" w:rsidRPr="007D3A90" w:rsidRDefault="007D3A90" w:rsidP="007D3A90">
      <w:pPr>
        <w:pStyle w:val="Prrafodelista"/>
        <w:numPr>
          <w:ilvl w:val="0"/>
          <w:numId w:val="1"/>
        </w:numPr>
        <w:rPr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F3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Coordinadora Arciprestal de Cáritas del Sur</w:t>
      </w:r>
      <w:r w:rsidR="00986CF3" w:rsidRPr="007D3A90">
        <w:rPr>
          <w:sz w:val="18"/>
          <w:szCs w:val="16"/>
        </w:rPr>
        <w:fldChar w:fldCharType="end"/>
      </w:r>
    </w:p>
    <w:p w:rsid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Centro de Acogida e Intervención Promocional con Personas Sin Hogar (CAIPSHO)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Fundación Canaria Yrichen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Piso de apoyo al tratamiento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Cáritas Diocesana de Canarias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Acción social y animación comunitaria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Obra Social de Acogida y Desarrollo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Taller Terapeútico de Horticultura Ecológica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Instituto de Hermanas Oblatas del Santísimo Redentor de Tenerife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Programa Integral " La Casita" (continuación)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Síndrome de Down de Las Palmas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Aulas Formativas (Formación y orientación laboral de personas con síndrome de Down.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de Hogares para Niños Privados de Ambiente Familiar "Nuevo Futuro"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Piso de Emancipación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Secretario Diocesano de Pastoral Penitenciaria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Pisos de apoyo - permisos de presos y liberados condicionales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Congregación Oblatas del Santísimo Redentor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Programa de atención a la mujer: Casa de acogida "Daniela".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Fundación Canaria Alejandro Da Silva contra la Leucemia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Atención psicosocial y de voluntariado a enfermos oncohematológicos y sus familiares.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Cultural Orquesta Clásica Béla Bartok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lastRenderedPageBreak/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Barrios Orquestados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Proclade Canarias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Almogaren 15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Casa San Vicente de Paúl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Adecuación y mejora de equipamiento de la sala de Fisioterapia de la Casa San Vicente de Paúl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Cáritas Lanzarote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Comedor Social (Programa Asistencia y promoción con personas sin hogar)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Fundación Avalonia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Actividad Enmarcada dentro del Plan de Actuación AIMUREC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Fundación Ser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Hogares funcionales, renacer 6 y7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Familiar Civitas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La Alimentación: una Necesidad Básica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Cultural para el derecho a la Educación ACUDE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Proyecto Educa 2016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Majorera por la Salud Mental (ASOMASAMEN)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Una Gavia para cultivar. Taller ocupacional de horticultura para personas con trastornos mentales graves.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de Padres unidos Pequeño Valiente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Apoyo social y económico a niños con cáncer y sus familiares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de Padres de Alumnos con Discapacidad en Aulas enclave de la Provincia de Las Palmas " APAELP"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"Semilla: Mójate con el voluntariado"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Fundación Canaria Main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Atención psicosocial a menores II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Comisión Española de Ayuda al Refugiado (CEAR) en Canarias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TINSRED 2016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de Discapacitados del Sur (ADISSUR)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Proyecto de acogida y atención a personas en situación de dependencia y sus familias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Fundación Canaria Cáritas por la Integración Sociolaboral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Proyecto Tabita, Reciclando y Reutilizando Ropa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lastRenderedPageBreak/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Fundación Adsis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Prevé y promociona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Hogar de Ancianos Nuestra Señora del Pino - Hermanitas de los Ancianos Desamparados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Adquisición de equipamiento para la lavandería de señoras.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Médicos del Mundo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Acercamiento, acompañamiento y formación de mujeres en situación de prostitución como agentes de salud de pares en Gran Canaria, Tenerife y Lanzarote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Gamá, colectivo de lesbianas, gays, transexuales y bisexuales de Canarias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Programa de Acompañamiento para la Inclusión Social de las Personas Transexuales Jóvenes.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Fundación Canarias C.E.S.I.C.A. Proyecto Hombre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Proyecto de inserción social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de personas sordas de Gran Canaria ( APSGC)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Curso de lengua de signos española (LSE): A1-A2-B1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pStyle w:val="Prrafodelista"/>
        <w:numPr>
          <w:ilvl w:val="0"/>
          <w:numId w:val="1"/>
        </w:numPr>
        <w:rPr>
          <w:b/>
          <w:sz w:val="18"/>
          <w:szCs w:val="16"/>
        </w:rPr>
      </w:pPr>
      <w:r w:rsidRPr="007D3A90">
        <w:rPr>
          <w:b/>
          <w:sz w:val="18"/>
          <w:szCs w:val="16"/>
        </w:rPr>
        <w:t>Colectivo:</w:t>
      </w:r>
      <w:r w:rsidRPr="007D3A90">
        <w:rPr>
          <w:b/>
          <w:sz w:val="18"/>
          <w:szCs w:val="16"/>
        </w:rPr>
        <w:tab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NEXT </w:instrText>
      </w:r>
      <w:r w:rsidR="00986CF3" w:rsidRPr="007D3A90">
        <w:rPr>
          <w:b/>
          <w:sz w:val="18"/>
          <w:szCs w:val="16"/>
        </w:rPr>
        <w:fldChar w:fldCharType="end"/>
      </w:r>
      <w:r w:rsidR="00986CF3" w:rsidRPr="007D3A90">
        <w:rPr>
          <w:b/>
          <w:sz w:val="18"/>
          <w:szCs w:val="16"/>
        </w:rPr>
        <w:fldChar w:fldCharType="begin"/>
      </w:r>
      <w:r w:rsidRPr="007D3A90">
        <w:rPr>
          <w:b/>
          <w:sz w:val="18"/>
          <w:szCs w:val="16"/>
        </w:rPr>
        <w:instrText xml:space="preserve"> MERGEFIELD F3 </w:instrText>
      </w:r>
      <w:r w:rsidR="00986CF3" w:rsidRPr="007D3A90">
        <w:rPr>
          <w:b/>
          <w:sz w:val="18"/>
          <w:szCs w:val="16"/>
        </w:rPr>
        <w:fldChar w:fldCharType="separate"/>
      </w:r>
      <w:r w:rsidR="001B25CB" w:rsidRPr="00DA1EE3">
        <w:rPr>
          <w:b/>
          <w:noProof/>
          <w:sz w:val="18"/>
          <w:szCs w:val="16"/>
        </w:rPr>
        <w:t>Asociación Asperger Islas Canarias-ASPERCAN</w:t>
      </w:r>
      <w:r w:rsidR="00986CF3" w:rsidRPr="007D3A90">
        <w:rPr>
          <w:b/>
          <w:sz w:val="18"/>
          <w:szCs w:val="16"/>
        </w:rPr>
        <w:fldChar w:fldCharType="end"/>
      </w:r>
    </w:p>
    <w:p w:rsidR="007D3A90" w:rsidRPr="007D3A90" w:rsidRDefault="007D3A90" w:rsidP="007D3A90">
      <w:pPr>
        <w:ind w:firstLine="708"/>
        <w:rPr>
          <w:sz w:val="18"/>
          <w:szCs w:val="16"/>
        </w:rPr>
      </w:pPr>
      <w:r>
        <w:rPr>
          <w:sz w:val="18"/>
          <w:szCs w:val="16"/>
        </w:rPr>
        <w:t>Proyecto: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86CF3" w:rsidRPr="007D3A90">
        <w:rPr>
          <w:sz w:val="18"/>
          <w:szCs w:val="16"/>
        </w:rPr>
        <w:fldChar w:fldCharType="begin"/>
      </w:r>
      <w:r w:rsidRPr="007D3A90">
        <w:rPr>
          <w:sz w:val="18"/>
          <w:szCs w:val="16"/>
        </w:rPr>
        <w:instrText xml:space="preserve"> MERGEFIELD F4 </w:instrText>
      </w:r>
      <w:r w:rsidR="00986CF3" w:rsidRPr="007D3A90">
        <w:rPr>
          <w:sz w:val="18"/>
          <w:szCs w:val="16"/>
        </w:rPr>
        <w:fldChar w:fldCharType="separate"/>
      </w:r>
      <w:r w:rsidR="001B25CB" w:rsidRPr="00DA1EE3">
        <w:rPr>
          <w:noProof/>
          <w:sz w:val="18"/>
          <w:szCs w:val="16"/>
        </w:rPr>
        <w:t>Inserción sociolaboral para personas con Síndrome de Asperger</w:t>
      </w:r>
      <w:r w:rsidR="00986CF3" w:rsidRPr="007D3A90">
        <w:rPr>
          <w:sz w:val="18"/>
          <w:szCs w:val="16"/>
        </w:rPr>
        <w:fldChar w:fldCharType="end"/>
      </w:r>
    </w:p>
    <w:p w:rsidR="007D3A90" w:rsidRPr="007D3A90" w:rsidRDefault="007D3A90" w:rsidP="007D3A90">
      <w:pPr>
        <w:rPr>
          <w:sz w:val="18"/>
          <w:szCs w:val="16"/>
        </w:rPr>
      </w:pPr>
    </w:p>
    <w:sectPr w:rsidR="007D3A90" w:rsidRPr="007D3A90" w:rsidSect="00986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784"/>
    <w:multiLevelType w:val="hybridMultilevel"/>
    <w:tmpl w:val="DD18A0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3A90"/>
    <w:rsid w:val="001B25CB"/>
    <w:rsid w:val="002E198F"/>
    <w:rsid w:val="00305EFA"/>
    <w:rsid w:val="00352FE5"/>
    <w:rsid w:val="003C2E10"/>
    <w:rsid w:val="004A00AB"/>
    <w:rsid w:val="005C3BDA"/>
    <w:rsid w:val="00683707"/>
    <w:rsid w:val="00686BE7"/>
    <w:rsid w:val="00721295"/>
    <w:rsid w:val="007D3A90"/>
    <w:rsid w:val="008971C2"/>
    <w:rsid w:val="009618DB"/>
    <w:rsid w:val="00986CF3"/>
    <w:rsid w:val="00A034E9"/>
    <w:rsid w:val="00BB7289"/>
    <w:rsid w:val="00C67637"/>
    <w:rsid w:val="00C83FD4"/>
    <w:rsid w:val="00D41E3B"/>
    <w:rsid w:val="00D7312A"/>
    <w:rsid w:val="00DF72F3"/>
    <w:rsid w:val="00EB2EAE"/>
    <w:rsid w:val="00EB4BEC"/>
    <w:rsid w:val="00F6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D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Godoy</dc:creator>
  <cp:lastModifiedBy>CPU</cp:lastModifiedBy>
  <cp:revision>2</cp:revision>
  <dcterms:created xsi:type="dcterms:W3CDTF">2015-11-17T17:16:00Z</dcterms:created>
  <dcterms:modified xsi:type="dcterms:W3CDTF">2015-11-17T17:16:00Z</dcterms:modified>
</cp:coreProperties>
</file>